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/>
          <w:b/>
          <w:sz w:val="36"/>
          <w:lang w:eastAsia="zh-CN"/>
        </w:rPr>
      </w:pPr>
      <w:r>
        <w:rPr>
          <w:rFonts w:hint="eastAsia" w:cs="Times New Roman" w:asciiTheme="minorEastAsia" w:hAnsiTheme="minorEastAsia"/>
          <w:b/>
          <w:sz w:val="36"/>
        </w:rPr>
        <w:t>江苏</w:t>
      </w:r>
      <w:r>
        <w:rPr>
          <w:rFonts w:cs="Times New Roman" w:asciiTheme="minorEastAsia" w:hAnsiTheme="minorEastAsia"/>
          <w:b/>
          <w:sz w:val="36"/>
        </w:rPr>
        <w:t>汽车技师学院</w:t>
      </w:r>
      <w:r>
        <w:rPr>
          <w:rFonts w:hint="eastAsia" w:cs="Times New Roman" w:asciiTheme="minorEastAsia" w:hAnsiTheme="minorEastAsia"/>
          <w:b/>
          <w:sz w:val="36"/>
          <w:lang w:eastAsia="zh-CN"/>
        </w:rPr>
        <w:t>培训中心</w:t>
      </w:r>
    </w:p>
    <w:p>
      <w:pPr>
        <w:jc w:val="center"/>
        <w:rPr>
          <w:rFonts w:hint="eastAsia" w:cs="Times New Roman" w:asciiTheme="minorEastAsia" w:hAnsiTheme="minorEastAsia" w:eastAsiaTheme="minorEastAsia"/>
          <w:b/>
          <w:sz w:val="36"/>
          <w:lang w:eastAsia="zh-CN"/>
        </w:rPr>
      </w:pPr>
      <w:r>
        <w:rPr>
          <w:rFonts w:hint="eastAsia" w:cs="Times New Roman" w:asciiTheme="minorEastAsia" w:hAnsiTheme="minorEastAsia"/>
          <w:b/>
          <w:sz w:val="36"/>
          <w:lang w:eastAsia="zh-CN"/>
        </w:rPr>
        <w:t>大货车教练车轮胎更换项目</w:t>
      </w:r>
      <w:r>
        <w:rPr>
          <w:rFonts w:hint="eastAsia" w:cs="Times New Roman" w:asciiTheme="minorEastAsia" w:hAnsiTheme="minorEastAsia"/>
          <w:b/>
          <w:sz w:val="36"/>
          <w:lang w:val="en-US" w:eastAsia="zh-CN"/>
        </w:rPr>
        <w:t>的</w:t>
      </w:r>
      <w:r>
        <w:rPr>
          <w:rFonts w:cs="Times New Roman" w:asciiTheme="minorEastAsia" w:hAnsiTheme="minorEastAsia"/>
          <w:b/>
          <w:sz w:val="36"/>
        </w:rPr>
        <w:t>询价公告</w:t>
      </w:r>
      <w:r>
        <w:rPr>
          <w:rFonts w:hint="eastAsia" w:cs="Times New Roman" w:asciiTheme="minorEastAsia" w:hAnsiTheme="minorEastAsia"/>
          <w:b/>
          <w:sz w:val="36"/>
          <w:lang w:eastAsia="zh-CN"/>
        </w:rPr>
        <w:t>（</w:t>
      </w:r>
      <w:r>
        <w:rPr>
          <w:rFonts w:hint="eastAsia" w:cs="Times New Roman" w:asciiTheme="minorEastAsia" w:hAnsiTheme="minorEastAsia"/>
          <w:b/>
          <w:sz w:val="36"/>
          <w:lang w:val="en-US" w:eastAsia="zh-CN"/>
        </w:rPr>
        <w:t>第二次</w:t>
      </w:r>
      <w:r>
        <w:rPr>
          <w:rFonts w:hint="eastAsia" w:cs="Times New Roman" w:asciiTheme="minorEastAsia" w:hAnsiTheme="minorEastAsia"/>
          <w:b/>
          <w:sz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 w:firstLineChars="200"/>
        <w:jc w:val="left"/>
        <w:textAlignment w:val="auto"/>
      </w:pPr>
      <w:r>
        <w:rPr>
          <w:rFonts w:hint="eastAsia"/>
        </w:rPr>
        <w:t>江苏汽车</w:t>
      </w:r>
      <w:r>
        <w:t>技师学院</w:t>
      </w:r>
      <w:r>
        <w:rPr>
          <w:rFonts w:hint="eastAsia"/>
          <w:lang w:val="en-US" w:eastAsia="zh-CN"/>
        </w:rPr>
        <w:t>培训中心现拟更换一批大货车教练车轮胎</w:t>
      </w:r>
      <w:r>
        <w:rPr>
          <w:rFonts w:hint="eastAsia"/>
          <w:lang w:eastAsia="zh-CN"/>
        </w:rPr>
        <w:t>，现就此项目面向社会询价</w:t>
      </w:r>
      <w:r>
        <w:rPr>
          <w:rFonts w:hint="eastAsia"/>
        </w:rPr>
        <w:t>，欢迎符</w:t>
      </w:r>
      <w:r>
        <w:rPr>
          <w:rFonts w:hint="eastAsia"/>
          <w:lang w:eastAsia="zh-CN"/>
        </w:rPr>
        <w:t>合</w:t>
      </w:r>
      <w:r>
        <w:rPr>
          <w:rFonts w:hint="eastAsia"/>
        </w:rPr>
        <w:t>相关条件的供应商参加询价。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一、项目编号</w:t>
      </w:r>
      <w:r>
        <w:rPr>
          <w:b/>
        </w:rPr>
        <w:t>及名称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</w:pPr>
      <w:r>
        <w:rPr>
          <w:rFonts w:hint="eastAsia"/>
        </w:rPr>
        <w:t>项目编号：</w:t>
      </w:r>
      <w:r>
        <w:rPr>
          <w:rFonts w:hint="eastAsia" w:asciiTheme="minorEastAsia" w:hAnsiTheme="minorEastAsia"/>
          <w:szCs w:val="21"/>
          <w:lang w:val="en-US" w:eastAsia="zh-CN"/>
        </w:rPr>
        <w:t>JSQY-2024018</w:t>
      </w:r>
      <w:r>
        <w:rPr>
          <w:rFonts w:hint="eastAsia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</w:pPr>
      <w:r>
        <w:rPr>
          <w:rFonts w:hint="eastAsia"/>
        </w:rPr>
        <w:t>项目名称：</w:t>
      </w:r>
      <w:r>
        <w:rPr>
          <w:rFonts w:hint="eastAsia" w:asciiTheme="minorEastAsia" w:hAnsiTheme="minorEastAsia"/>
          <w:szCs w:val="21"/>
          <w:lang w:val="en-US" w:eastAsia="zh-CN"/>
        </w:rPr>
        <w:t>江苏汽车技师学院培训中心大货车教练车轮胎更换项目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二、项目介绍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采购概况：</w:t>
      </w:r>
      <w:r>
        <w:rPr>
          <w:rFonts w:hint="eastAsia"/>
          <w:lang w:val="en-US" w:eastAsia="zh-CN"/>
        </w:rPr>
        <w:t>更换70条橡胶轮胎和内胎。预算11.2万。</w:t>
      </w:r>
      <w:r>
        <w:rPr>
          <w:rFonts w:hint="eastAsia" w:ascii="宋体" w:hAnsi="宋体"/>
          <w:bCs/>
          <w:szCs w:val="21"/>
          <w:highlight w:val="none"/>
        </w:rPr>
        <w:t>报价超过预算的为无效报价，按照无效响应处理。</w:t>
      </w:r>
      <w:r>
        <w:rPr>
          <w:rFonts w:hint="eastAsia"/>
          <w:lang w:val="en-US" w:eastAsia="zh-CN"/>
        </w:rPr>
        <w:t>具体产品参数及数量如下：</w:t>
      </w:r>
    </w:p>
    <w:tbl>
      <w:tblPr>
        <w:tblStyle w:val="10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131"/>
        <w:gridCol w:w="1814"/>
        <w:gridCol w:w="1063"/>
        <w:gridCol w:w="1075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3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61" w:firstLineChars="20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名称</w:t>
            </w:r>
          </w:p>
        </w:tc>
        <w:tc>
          <w:tcPr>
            <w:tcW w:w="213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542" w:firstLineChars="300"/>
              <w:jc w:val="both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轮胎型号</w:t>
            </w:r>
          </w:p>
        </w:tc>
        <w:tc>
          <w:tcPr>
            <w:tcW w:w="181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361" w:firstLineChars="200"/>
              <w:jc w:val="both"/>
              <w:rPr>
                <w:rFonts w:hint="default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highlight w:val="yellow"/>
                <w:lang w:val="en-US" w:eastAsia="zh-CN"/>
              </w:rPr>
              <w:t>轮胎品牌</w:t>
            </w:r>
          </w:p>
        </w:tc>
        <w:tc>
          <w:tcPr>
            <w:tcW w:w="10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数量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条</w:t>
            </w:r>
            <w:r>
              <w:rPr>
                <w:b/>
                <w:sz w:val="18"/>
                <w:szCs w:val="18"/>
              </w:rPr>
              <w:t>）</w:t>
            </w:r>
          </w:p>
        </w:tc>
        <w:tc>
          <w:tcPr>
            <w:tcW w:w="10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限制单价（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条</w:t>
            </w:r>
            <w:r>
              <w:rPr>
                <w:b/>
                <w:sz w:val="18"/>
                <w:szCs w:val="18"/>
              </w:rPr>
              <w:t>）</w:t>
            </w:r>
          </w:p>
        </w:tc>
        <w:tc>
          <w:tcPr>
            <w:tcW w:w="14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限制总价（元）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3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80" w:leftChars="0" w:hanging="180" w:hangingChars="1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大货车橡胶轮胎（含内胎）</w:t>
            </w:r>
          </w:p>
        </w:tc>
        <w:tc>
          <w:tcPr>
            <w:tcW w:w="213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  <w:u w:val="single"/>
              </w:rPr>
              <w:t>9.00R20-16（条形花纹）</w:t>
            </w:r>
          </w:p>
        </w:tc>
        <w:tc>
          <w:tcPr>
            <w:tcW w:w="181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180" w:firstLineChars="1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双钱、佳通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朝阳</w:t>
            </w:r>
          </w:p>
        </w:tc>
        <w:tc>
          <w:tcPr>
            <w:tcW w:w="106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360" w:firstLineChars="2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7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360" w:firstLineChars="2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1600</w:t>
            </w:r>
          </w:p>
        </w:tc>
        <w:tc>
          <w:tcPr>
            <w:tcW w:w="14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360" w:firstLineChars="200"/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544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42" w:firstLineChars="2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2"/>
                <w:szCs w:val="18"/>
              </w:rPr>
              <w:t>总</w:t>
            </w:r>
            <w:r>
              <w:rPr>
                <w:b/>
                <w:sz w:val="22"/>
                <w:szCs w:val="18"/>
              </w:rPr>
              <w:t>限价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361" w:firstLineChars="20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112000</w:t>
            </w:r>
            <w:r>
              <w:rPr>
                <w:rFonts w:hint="eastAsia"/>
                <w:b/>
                <w:bCs/>
                <w:sz w:val="18"/>
                <w:szCs w:val="18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</w:t>
      </w:r>
      <w:r>
        <w:rPr>
          <w:rFonts w:hint="eastAsia"/>
          <w:highlight w:val="none"/>
          <w:lang w:eastAsia="zh-CN"/>
        </w:rPr>
        <w:t>以上</w:t>
      </w:r>
      <w:r>
        <w:rPr>
          <w:rFonts w:hint="eastAsia"/>
          <w:highlight w:val="none"/>
          <w:lang w:val="en-US" w:eastAsia="zh-CN"/>
        </w:rPr>
        <w:t>参数</w:t>
      </w:r>
      <w:r>
        <w:rPr>
          <w:rFonts w:hint="eastAsia"/>
          <w:highlight w:val="none"/>
        </w:rPr>
        <w:t>均为实质性响应条件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yellow"/>
          <w:lang w:val="en-US" w:eastAsia="zh-CN"/>
        </w:rPr>
        <w:t>不接受偏离</w:t>
      </w:r>
      <w:r>
        <w:rPr>
          <w:rFonts w:hint="eastAsia"/>
          <w:highlight w:val="none"/>
          <w:lang w:val="en-US" w:eastAsia="zh-CN"/>
        </w:rPr>
        <w:t>，</w:t>
      </w:r>
      <w:r>
        <w:rPr>
          <w:rFonts w:hint="eastAsia"/>
          <w:highlight w:val="none"/>
        </w:rPr>
        <w:t>如不满足将作无效响应文件处理。</w:t>
      </w:r>
      <w:r>
        <w:rPr>
          <w:rFonts w:hint="eastAsia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2.中标供应商所提供的轮胎须为原厂正品全新轮胎，安装前提供商品合格证，供货时轮胎生产日期不得超过3个月。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/>
          <w:highlight w:val="yellow"/>
          <w:lang w:val="en-US" w:eastAsia="zh-CN"/>
        </w:rPr>
      </w:pPr>
      <w:r>
        <w:rPr>
          <w:rFonts w:hint="eastAsia"/>
          <w:highlight w:val="none"/>
          <w:lang w:val="en-US" w:eastAsia="zh-CN"/>
        </w:rPr>
        <w:t>3.轮胎质保期：三年。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（二）服务要求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default"/>
          <w:highlight w:val="none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本项目供货服务地点为</w:t>
      </w:r>
      <w:r>
        <w:rPr>
          <w:rFonts w:hint="eastAsia" w:asciiTheme="minorEastAsia" w:hAnsiTheme="minorEastAsia"/>
          <w:szCs w:val="21"/>
        </w:rPr>
        <w:t>仪征市月塘镇</w:t>
      </w:r>
      <w:r>
        <w:rPr>
          <w:rFonts w:hint="eastAsia" w:asciiTheme="minorEastAsia" w:hAnsiTheme="minorEastAsia"/>
          <w:szCs w:val="21"/>
          <w:lang w:val="en-US" w:eastAsia="zh-CN"/>
        </w:rPr>
        <w:t>石柱山路18号</w:t>
      </w:r>
      <w:r>
        <w:rPr>
          <w:rFonts w:hint="eastAsia" w:asciiTheme="minorEastAsia" w:hAnsiTheme="minorEastAsia"/>
          <w:szCs w:val="21"/>
        </w:rPr>
        <w:t>江苏汽车技师学院仪征校区</w:t>
      </w:r>
      <w:r>
        <w:rPr>
          <w:rFonts w:hint="eastAsia" w:asciiTheme="minorEastAsia" w:hAnsiTheme="minorEastAsia"/>
          <w:szCs w:val="21"/>
          <w:lang w:eastAsia="zh-CN"/>
        </w:rPr>
        <w:t>。</w:t>
      </w:r>
      <w:r>
        <w:rPr>
          <w:rFonts w:hint="eastAsia" w:asciiTheme="minorEastAsia" w:hAnsiTheme="minorEastAsia"/>
          <w:szCs w:val="21"/>
          <w:lang w:val="en-US" w:eastAsia="zh-CN"/>
        </w:rPr>
        <w:t>中标供应商须在35辆大货车的</w:t>
      </w:r>
      <w:r>
        <w:rPr>
          <w:rFonts w:hint="eastAsia" w:asciiTheme="minorEastAsia" w:hAnsiTheme="minorEastAsia"/>
          <w:szCs w:val="21"/>
        </w:rPr>
        <w:t>旧轮胎中</w:t>
      </w:r>
      <w:r>
        <w:rPr>
          <w:rFonts w:hint="eastAsia" w:asciiTheme="minorEastAsia" w:hAnsiTheme="minorEastAsia"/>
          <w:szCs w:val="21"/>
          <w:lang w:val="en-US" w:eastAsia="zh-CN"/>
        </w:rPr>
        <w:t>挑选、</w:t>
      </w:r>
      <w:r>
        <w:rPr>
          <w:rFonts w:hint="eastAsia" w:asciiTheme="minorEastAsia" w:hAnsiTheme="minorEastAsia"/>
          <w:szCs w:val="21"/>
        </w:rPr>
        <w:t>调配</w:t>
      </w:r>
      <w:r>
        <w:rPr>
          <w:rFonts w:hint="eastAsia" w:asciiTheme="minorEastAsia" w:hAnsiTheme="minorEastAsia"/>
          <w:szCs w:val="21"/>
          <w:lang w:val="en-US" w:eastAsia="zh-CN"/>
        </w:rPr>
        <w:t>出较好的安装在后轮，70条新轮胎安装在前轮。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交货时间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合同签订生效之日起</w:t>
      </w:r>
      <w:r>
        <w:rPr>
          <w:rFonts w:hint="eastAsia"/>
          <w:highlight w:val="none"/>
          <w:lang w:val="en-US" w:eastAsia="zh-CN"/>
        </w:rPr>
        <w:t>15</w:t>
      </w:r>
      <w:r>
        <w:rPr>
          <w:rFonts w:hint="eastAsia"/>
          <w:highlight w:val="none"/>
        </w:rPr>
        <w:t>天</w:t>
      </w:r>
      <w:r>
        <w:rPr>
          <w:rFonts w:hint="eastAsia"/>
          <w:highlight w:val="none"/>
          <w:lang w:val="en-US" w:eastAsia="zh-CN"/>
        </w:rPr>
        <w:t>在指定地点</w:t>
      </w:r>
      <w:r>
        <w:rPr>
          <w:rFonts w:hint="eastAsia" w:asciiTheme="minorEastAsia" w:hAnsiTheme="minorEastAsia"/>
          <w:szCs w:val="21"/>
        </w:rPr>
        <w:t>完成</w:t>
      </w:r>
      <w:r>
        <w:rPr>
          <w:rFonts w:hint="eastAsia" w:asciiTheme="minorEastAsia" w:hAnsiTheme="minorEastAsia"/>
          <w:szCs w:val="21"/>
          <w:lang w:val="en-US" w:eastAsia="zh-CN"/>
        </w:rPr>
        <w:t>所有</w:t>
      </w:r>
      <w:r>
        <w:rPr>
          <w:rFonts w:hint="eastAsia" w:asciiTheme="minorEastAsia" w:hAnsiTheme="minorEastAsia"/>
          <w:szCs w:val="21"/>
        </w:rPr>
        <w:t>安装</w:t>
      </w:r>
      <w:r>
        <w:rPr>
          <w:rFonts w:hint="eastAsia" w:asciiTheme="minorEastAsia" w:hAnsiTheme="minorEastAsia"/>
          <w:szCs w:val="21"/>
          <w:lang w:val="en-US" w:eastAsia="zh-CN"/>
        </w:rPr>
        <w:t>、</w:t>
      </w:r>
      <w:r>
        <w:rPr>
          <w:rFonts w:hint="eastAsia"/>
          <w:highlight w:val="none"/>
        </w:rPr>
        <w:t>调试</w:t>
      </w:r>
      <w:r>
        <w:rPr>
          <w:rFonts w:hint="eastAsia"/>
          <w:highlight w:val="none"/>
          <w:lang w:val="en-US" w:eastAsia="zh-CN"/>
        </w:rPr>
        <w:t>工作</w:t>
      </w:r>
      <w:r>
        <w:rPr>
          <w:rFonts w:hint="eastAsia"/>
          <w:highlight w:val="none"/>
        </w:rPr>
        <w:t>。</w:t>
      </w:r>
      <w:r>
        <w:rPr>
          <w:highlight w:val="none"/>
        </w:rPr>
        <w:t>如在实施过程中</w:t>
      </w:r>
      <w:r>
        <w:rPr>
          <w:rFonts w:hint="eastAsia"/>
          <w:highlight w:val="none"/>
        </w:rPr>
        <w:t>，校方</w:t>
      </w:r>
      <w:r>
        <w:rPr>
          <w:highlight w:val="none"/>
        </w:rPr>
        <w:t>发现供应商无实施项目的能力，则视为虚假</w:t>
      </w:r>
      <w:r>
        <w:rPr>
          <w:rFonts w:hint="eastAsia"/>
          <w:highlight w:val="none"/>
        </w:rPr>
        <w:t>响应</w:t>
      </w:r>
      <w:r>
        <w:rPr>
          <w:highlight w:val="none"/>
        </w:rPr>
        <w:t>，</w:t>
      </w:r>
      <w:r>
        <w:rPr>
          <w:rFonts w:hint="eastAsia"/>
          <w:highlight w:val="none"/>
        </w:rPr>
        <w:t>校方有权解除合。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本项目为“交钥匙”工程，报价需要包含</w:t>
      </w:r>
      <w:r>
        <w:rPr>
          <w:rFonts w:hint="eastAsia"/>
          <w:lang w:val="en-US" w:eastAsia="zh-CN"/>
        </w:rPr>
        <w:t>轮胎、</w:t>
      </w:r>
      <w:r>
        <w:rPr>
          <w:rFonts w:hint="eastAsia"/>
        </w:rPr>
        <w:t>轮胎更换工时费、</w:t>
      </w:r>
      <w:r>
        <w:rPr>
          <w:rFonts w:hint="eastAsia"/>
          <w:lang w:val="en-US" w:eastAsia="zh-CN"/>
        </w:rPr>
        <w:t>交通费、</w:t>
      </w:r>
      <w:r>
        <w:rPr>
          <w:rFonts w:hint="eastAsia"/>
        </w:rPr>
        <w:t>税金、售后服务等一切费用。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五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  <w:lang w:val="en-US" w:eastAsia="zh-CN"/>
        </w:rPr>
        <w:t>售后要求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highlight w:val="yellow"/>
          <w:lang w:val="en-US" w:eastAsia="zh-CN"/>
        </w:rPr>
        <w:t>质保期内，如在使用过程中发生质量问题，乙方应在接到甲方通知后在6小时内到达甲方现场维修更换。若因产品质量问题，由乙方负责，承担一切费用；若因人为因素出现的问题不在免费保修范围内的，乙方有权收取相应的费用。（</w:t>
      </w:r>
      <w:r>
        <w:rPr>
          <w:rFonts w:hint="eastAsia"/>
          <w:i/>
          <w:iCs/>
          <w:highlight w:val="yellow"/>
          <w:u w:val="single"/>
          <w:lang w:val="en-US" w:eastAsia="zh-CN"/>
        </w:rPr>
        <w:t>请提供承诺函</w:t>
      </w:r>
      <w:r>
        <w:rPr>
          <w:rFonts w:hint="eastAsia"/>
          <w:highlight w:val="yellow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六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三、投标人的资格条件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</w:pPr>
      <w:r>
        <w:rPr>
          <w:rFonts w:hint="eastAsia"/>
        </w:rPr>
        <w:t>满足《中华人民共和国政府采购法》第二十二条规定，并提供下列材料：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i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i/>
          <w:u w:val="single"/>
        </w:rPr>
        <w:t>1.响应函（格式见附件）</w:t>
      </w:r>
      <w:r>
        <w:rPr>
          <w:rFonts w:hint="eastAsia" w:asciiTheme="minorEastAsia" w:hAnsiTheme="minorEastAsia" w:eastAsiaTheme="minorEastAsia" w:cstheme="minorEastAsia"/>
          <w:i/>
          <w:u w:val="singl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i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i/>
          <w:u w:val="single"/>
        </w:rPr>
        <w:t>2.资格证明文件</w:t>
      </w:r>
      <w:r>
        <w:rPr>
          <w:rFonts w:hint="eastAsia" w:asciiTheme="minorEastAsia" w:hAnsiTheme="minorEastAsia" w:eastAsiaTheme="minorEastAsia" w:cstheme="minorEastAsia"/>
          <w:i/>
          <w:u w:val="singl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i/>
          <w:u w:val="single"/>
        </w:rPr>
      </w:pPr>
      <w:r>
        <w:rPr>
          <w:rFonts w:hint="eastAsia" w:asciiTheme="minorEastAsia" w:hAnsiTheme="minorEastAsia" w:eastAsiaTheme="minorEastAsia" w:cstheme="minorEastAsia"/>
          <w:i/>
          <w:u w:val="single"/>
        </w:rPr>
        <w:t>（1）营业执照副本（复印件加盖供应商公章）；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i/>
          <w:u w:val="single"/>
        </w:rPr>
      </w:pPr>
      <w:r>
        <w:rPr>
          <w:rFonts w:hint="eastAsia" w:asciiTheme="minorEastAsia" w:hAnsiTheme="minorEastAsia" w:eastAsiaTheme="minorEastAsia" w:cstheme="minorEastAsia"/>
          <w:i/>
          <w:u w:val="single"/>
        </w:rPr>
        <w:t>（2）法定代表人授权委托书（法定代表人亲自参与本项目除外，格式见附件）；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i/>
          <w:u w:val="single"/>
        </w:rPr>
      </w:pPr>
      <w:r>
        <w:rPr>
          <w:rFonts w:hint="eastAsia" w:asciiTheme="minorEastAsia" w:hAnsiTheme="minorEastAsia" w:eastAsiaTheme="minorEastAsia" w:cstheme="minorEastAsia"/>
          <w:i/>
          <w:u w:val="single"/>
        </w:rPr>
        <w:t>（3）法定代表人身份证复印件；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i/>
          <w:u w:val="single"/>
        </w:rPr>
      </w:pPr>
      <w:r>
        <w:rPr>
          <w:rFonts w:hint="eastAsia" w:asciiTheme="minorEastAsia" w:hAnsiTheme="minorEastAsia" w:eastAsiaTheme="minorEastAsia" w:cstheme="minorEastAsia"/>
          <w:i/>
          <w:u w:val="single"/>
        </w:rPr>
        <w:t>（4）授权代表身份证复印件（法定代表人亲自参与本项目的除外）；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 w:eastAsiaTheme="minorEastAsia"/>
          <w:i/>
          <w:iCs/>
          <w:u w:val="single"/>
          <w:lang w:eastAsia="zh-CN"/>
        </w:rPr>
      </w:pPr>
      <w:r>
        <w:rPr>
          <w:rFonts w:hint="eastAsia"/>
          <w:i/>
          <w:iCs/>
          <w:u w:val="single"/>
          <w:lang w:val="en-US" w:eastAsia="zh-CN"/>
        </w:rPr>
        <w:t>3</w:t>
      </w:r>
      <w:r>
        <w:rPr>
          <w:rFonts w:hint="eastAsia"/>
          <w:i/>
          <w:iCs/>
          <w:u w:val="single"/>
        </w:rPr>
        <w:t>.报价一览表</w:t>
      </w:r>
      <w:r>
        <w:rPr>
          <w:rFonts w:hint="eastAsia"/>
          <w:i/>
          <w:iCs/>
          <w:u w:val="single"/>
          <w:lang w:eastAsia="zh-CN"/>
        </w:rPr>
        <w:t>（</w:t>
      </w:r>
      <w:r>
        <w:rPr>
          <w:rFonts w:hint="eastAsia"/>
          <w:i/>
          <w:iCs/>
          <w:u w:val="single"/>
        </w:rPr>
        <w:t>格式见附件</w:t>
      </w:r>
      <w:r>
        <w:rPr>
          <w:rFonts w:hint="eastAsia"/>
          <w:i/>
          <w:iCs/>
          <w:u w:val="singl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/>
          <w:i/>
          <w:iCs/>
          <w:u w:val="single"/>
          <w:lang w:eastAsia="zh-CN"/>
        </w:rPr>
      </w:pPr>
      <w:r>
        <w:rPr>
          <w:rFonts w:hint="eastAsia"/>
          <w:i/>
          <w:iCs/>
          <w:u w:val="single"/>
          <w:lang w:val="en-US" w:eastAsia="zh-CN"/>
        </w:rPr>
        <w:t>4</w:t>
      </w:r>
      <w:r>
        <w:rPr>
          <w:rFonts w:hint="eastAsia"/>
          <w:i/>
          <w:iCs/>
          <w:u w:val="single"/>
        </w:rPr>
        <w:t>.报价明细表及采购需求响应表（格式见附件）</w:t>
      </w:r>
      <w:r>
        <w:rPr>
          <w:rFonts w:hint="eastAsia"/>
          <w:i/>
          <w:iCs/>
          <w:u w:val="singl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default"/>
          <w:i/>
          <w:iCs/>
          <w:highlight w:val="yellow"/>
          <w:u w:val="single"/>
          <w:lang w:val="en-US" w:eastAsia="zh-CN"/>
        </w:rPr>
      </w:pPr>
      <w:r>
        <w:rPr>
          <w:rFonts w:hint="eastAsia"/>
          <w:i/>
          <w:iCs/>
          <w:highlight w:val="yellow"/>
          <w:u w:val="single"/>
          <w:lang w:val="en-US" w:eastAsia="zh-CN"/>
        </w:rPr>
        <w:t>5.售后服务承诺函（格式自拟）。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上述1-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条必须全部提供,如有遗漏，其整个响应文件无效。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.如有以下文件自拟并自行添加至响应函中：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</w:pPr>
      <w:r>
        <w:rPr>
          <w:rFonts w:hint="eastAsia"/>
        </w:rPr>
        <w:t>（1）要求采购人提供的配合；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</w:pPr>
      <w:r>
        <w:rPr>
          <w:rFonts w:hint="eastAsia"/>
        </w:rPr>
        <w:t>（2）其它（供应商认为有必要提供的声明和文件）。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</w:pPr>
      <w:r>
        <w:rPr>
          <w:rFonts w:hint="eastAsia"/>
        </w:rPr>
        <w:t>注：询价响应文件中所有要求提供资格证明文件原件的，请单独封装，并在封袋上注明“资格证明文件原件 ”和响应文件一同递交。资格证明文件须清晰可辨，若有缺失或不清晰，将导致投标被拒绝且不允许在开标后补正。</w:t>
      </w:r>
      <w:r>
        <w:rPr>
          <w:rFonts w:hint="eastAsia"/>
          <w:b/>
        </w:rPr>
        <w:t>报价</w:t>
      </w:r>
      <w:r>
        <w:rPr>
          <w:b/>
        </w:rPr>
        <w:t>单请单独密封。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拒绝下述供应商参加本次采购活动：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</w:pPr>
      <w:r>
        <w:rPr>
          <w:rFonts w:hint="eastAsia"/>
        </w:rPr>
        <w:t>（1）供应商单位负责人为同一人或者存在直接控股、管理关系的不同供应商，不得参加同一合同项下的政府采购活动。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</w:pPr>
      <w:r>
        <w:rPr>
          <w:rFonts w:hint="eastAsia"/>
        </w:rPr>
        <w:t>（2）凡为采购项目提供整体设计、规范编制或者项目管理、监理、检测等服务的供应商，不得再参加该项目的其他采购活动。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（3）供应商被“信用中国”网站（www.creditchina.gov.cn）、“中国政府采购网</w:t>
      </w:r>
      <w:r>
        <w:rPr>
          <w:rFonts w:hint="eastAsia"/>
          <w:lang w:eastAsia="zh-CN"/>
        </w:rPr>
        <w:t>”</w:t>
      </w:r>
      <w:r>
        <w:rPr>
          <w:rFonts w:hint="eastAsia"/>
        </w:rPr>
        <w:t>(www.ccgp.gov.cn)列入失信被执行人、重大税收违法案件当事人名单、政府采购严重违法失信行为记录名单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请提供截图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spacing w:line="440" w:lineRule="exact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、</w:t>
      </w:r>
      <w:r>
        <w:rPr>
          <w:rFonts w:hint="eastAsia" w:asciiTheme="minorEastAsia" w:hAnsiTheme="minorEastAsia"/>
          <w:b/>
          <w:szCs w:val="21"/>
        </w:rPr>
        <w:t>投标</w:t>
      </w:r>
      <w:r>
        <w:rPr>
          <w:rFonts w:asciiTheme="minorEastAsia" w:hAnsiTheme="minorEastAsia"/>
          <w:b/>
          <w:szCs w:val="21"/>
        </w:rPr>
        <w:t>保证金</w:t>
      </w:r>
    </w:p>
    <w:p>
      <w:pPr>
        <w:pStyle w:val="15"/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/>
          <w:b/>
        </w:rPr>
      </w:pPr>
      <w:r>
        <w:rPr>
          <w:rFonts w:hint="eastAsia" w:ascii="宋体" w:hAnsi="宋体" w:cs="宋体"/>
          <w:b w:val="0"/>
          <w:bCs/>
          <w:szCs w:val="21"/>
          <w:highlight w:val="yellow"/>
        </w:rPr>
        <w:t>本项目</w:t>
      </w:r>
      <w:r>
        <w:rPr>
          <w:rFonts w:ascii="宋体" w:hAnsi="宋体" w:cs="宋体"/>
          <w:b w:val="0"/>
          <w:bCs/>
          <w:szCs w:val="21"/>
          <w:highlight w:val="yellow"/>
        </w:rPr>
        <w:t>投标保证金为</w:t>
      </w:r>
      <w:r>
        <w:rPr>
          <w:rFonts w:hint="eastAsia" w:ascii="宋体" w:hAnsi="宋体" w:cs="宋体"/>
          <w:b/>
          <w:bCs w:val="0"/>
          <w:szCs w:val="21"/>
          <w:highlight w:val="yellow"/>
          <w:u w:val="single"/>
          <w:lang w:eastAsia="zh-CN"/>
        </w:rPr>
        <w:t>叁仟</w:t>
      </w:r>
      <w:r>
        <w:rPr>
          <w:rFonts w:hint="eastAsia" w:ascii="宋体" w:hAnsi="宋体" w:cs="宋体"/>
          <w:bCs/>
          <w:szCs w:val="21"/>
          <w:highlight w:val="yellow"/>
          <w:u w:val="single"/>
        </w:rPr>
        <w:t>元整</w:t>
      </w:r>
      <w:r>
        <w:rPr>
          <w:rFonts w:hint="eastAsia" w:ascii="宋体" w:hAnsi="宋体" w:cs="宋体"/>
          <w:bCs/>
          <w:szCs w:val="21"/>
          <w:highlight w:val="yellow"/>
        </w:rPr>
        <w:t>。</w:t>
      </w:r>
      <w:r>
        <w:rPr>
          <w:rFonts w:hint="eastAsia" w:ascii="宋体" w:hAnsi="宋体" w:cs="宋体"/>
          <w:b w:val="0"/>
          <w:bCs/>
          <w:szCs w:val="21"/>
          <w:highlight w:val="yellow"/>
        </w:rPr>
        <w:t>开标</w:t>
      </w:r>
      <w:r>
        <w:rPr>
          <w:rFonts w:ascii="宋体" w:hAnsi="宋体" w:cs="宋体"/>
          <w:b w:val="0"/>
          <w:bCs/>
          <w:szCs w:val="21"/>
          <w:highlight w:val="yellow"/>
        </w:rPr>
        <w:t>现场</w:t>
      </w:r>
      <w:r>
        <w:rPr>
          <w:rFonts w:hint="eastAsia" w:ascii="宋体" w:hAnsi="宋体" w:cs="宋体"/>
          <w:b w:val="0"/>
          <w:bCs/>
          <w:szCs w:val="21"/>
          <w:highlight w:val="yellow"/>
        </w:rPr>
        <w:t>采用</w:t>
      </w:r>
      <w:r>
        <w:rPr>
          <w:rFonts w:ascii="宋体" w:hAnsi="宋体" w:cs="宋体"/>
          <w:b w:val="0"/>
          <w:bCs/>
          <w:szCs w:val="21"/>
          <w:highlight w:val="yellow"/>
        </w:rPr>
        <w:t>现金</w:t>
      </w:r>
      <w:r>
        <w:rPr>
          <w:rFonts w:hint="eastAsia" w:ascii="宋体" w:hAnsi="宋体" w:cs="宋体"/>
          <w:b w:val="0"/>
          <w:bCs/>
          <w:szCs w:val="21"/>
          <w:highlight w:val="yellow"/>
        </w:rPr>
        <w:t>（密封</w:t>
      </w:r>
      <w:r>
        <w:rPr>
          <w:rFonts w:ascii="宋体" w:hAnsi="宋体" w:cs="宋体"/>
          <w:b w:val="0"/>
          <w:bCs/>
          <w:szCs w:val="21"/>
          <w:highlight w:val="yellow"/>
        </w:rPr>
        <w:t>放在信封里</w:t>
      </w:r>
      <w:r>
        <w:rPr>
          <w:rFonts w:hint="eastAsia" w:ascii="宋体" w:hAnsi="宋体" w:cs="宋体"/>
          <w:b w:val="0"/>
          <w:bCs/>
          <w:szCs w:val="21"/>
          <w:highlight w:val="yellow"/>
        </w:rPr>
        <w:t>）或微信支付的方式收取，不接受其他付款方式，未中标者现场退还，中标后合同签订后无息退还。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  <w:lang w:val="en-US" w:eastAsia="zh-CN"/>
        </w:rPr>
        <w:t>五、</w:t>
      </w:r>
      <w:r>
        <w:rPr>
          <w:rFonts w:hint="eastAsia"/>
          <w:b/>
        </w:rPr>
        <w:t>货款支付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轮胎</w:t>
      </w:r>
      <w:r>
        <w:rPr>
          <w:rFonts w:asciiTheme="minorEastAsia" w:hAnsiTheme="minorEastAsia"/>
          <w:szCs w:val="21"/>
        </w:rPr>
        <w:t>全部</w:t>
      </w:r>
      <w:r>
        <w:rPr>
          <w:rFonts w:hint="eastAsia" w:asciiTheme="minorEastAsia" w:hAnsiTheme="minorEastAsia"/>
          <w:szCs w:val="21"/>
          <w:lang w:val="en-US" w:eastAsia="zh-CN"/>
        </w:rPr>
        <w:t>调整、</w:t>
      </w:r>
      <w:r>
        <w:rPr>
          <w:rFonts w:asciiTheme="minorEastAsia" w:hAnsiTheme="minorEastAsia"/>
          <w:szCs w:val="21"/>
        </w:rPr>
        <w:t>安装合格</w:t>
      </w:r>
      <w:r>
        <w:rPr>
          <w:rFonts w:hint="eastAsia" w:asciiTheme="minorEastAsia" w:hAnsiTheme="minorEastAsia"/>
          <w:szCs w:val="21"/>
        </w:rPr>
        <w:t>后</w:t>
      </w:r>
      <w:r>
        <w:rPr>
          <w:rFonts w:asciiTheme="minorEastAsia" w:hAnsiTheme="minorEastAsia"/>
          <w:szCs w:val="21"/>
        </w:rPr>
        <w:t>，</w:t>
      </w:r>
      <w:r>
        <w:rPr>
          <w:rFonts w:hint="eastAsia" w:asciiTheme="minorEastAsia" w:hAnsiTheme="minorEastAsia"/>
          <w:szCs w:val="21"/>
        </w:rPr>
        <w:t>乙方出具</w:t>
      </w:r>
      <w:r>
        <w:rPr>
          <w:rFonts w:asciiTheme="minorEastAsia" w:hAnsiTheme="minorEastAsia"/>
          <w:szCs w:val="21"/>
        </w:rPr>
        <w:t>全额发票</w:t>
      </w:r>
      <w:r>
        <w:rPr>
          <w:rFonts w:hint="eastAsia" w:asciiTheme="minorEastAsia" w:hAnsiTheme="minorEastAsia"/>
          <w:szCs w:val="21"/>
        </w:rPr>
        <w:t>，</w:t>
      </w:r>
      <w:r>
        <w:rPr>
          <w:rFonts w:asciiTheme="minorEastAsia" w:hAnsiTheme="minorEastAsia"/>
          <w:szCs w:val="21"/>
        </w:rPr>
        <w:t>甲方</w:t>
      </w:r>
      <w:r>
        <w:rPr>
          <w:rFonts w:hint="eastAsia" w:asciiTheme="minorEastAsia" w:hAnsiTheme="minorEastAsia"/>
          <w:szCs w:val="21"/>
          <w:lang w:val="en-US" w:eastAsia="zh-CN"/>
        </w:rPr>
        <w:t>支付全款的90%，余下10%的货款自首次付款日期起算一个月后，乙方凭甲方出具的轮胎安装无问题证明，申请支付。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jc w:val="left"/>
        <w:rPr>
          <w:b/>
          <w:highlight w:val="none"/>
        </w:rPr>
      </w:pPr>
      <w:r>
        <w:rPr>
          <w:rFonts w:hint="eastAsia"/>
          <w:b/>
          <w:highlight w:val="none"/>
          <w:lang w:val="en-US" w:eastAsia="zh-CN"/>
        </w:rPr>
        <w:t>六</w:t>
      </w:r>
      <w:r>
        <w:rPr>
          <w:rFonts w:hint="eastAsia"/>
          <w:b/>
          <w:highlight w:val="none"/>
        </w:rPr>
        <w:t>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</w:pPr>
      <w:r>
        <w:rPr>
          <w:rFonts w:hint="eastAsia"/>
          <w:lang w:val="en-US" w:eastAsia="zh-CN"/>
        </w:rPr>
        <w:t>截止2024年5月22日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七</w:t>
      </w:r>
      <w:r>
        <w:rPr>
          <w:rFonts w:hint="eastAsia" w:asciiTheme="minorEastAsia" w:hAnsiTheme="minorEastAsia"/>
          <w:b/>
          <w:szCs w:val="21"/>
        </w:rPr>
        <w:t>、投标报名及接收信息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Ansi="宋体" w:eastAsia="宋体"/>
          <w:bCs/>
          <w:kern w:val="2"/>
          <w:sz w:val="21"/>
          <w:szCs w:val="21"/>
          <w:highlight w:val="none"/>
        </w:rPr>
      </w:pPr>
      <w:r>
        <w:rPr>
          <w:rFonts w:hint="eastAsia" w:hAnsi="宋体" w:eastAsia="宋体"/>
          <w:bCs/>
          <w:kern w:val="2"/>
          <w:sz w:val="21"/>
          <w:szCs w:val="21"/>
        </w:rPr>
        <w:t>（一）投标报名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rPr>
          <w:rFonts w:hAnsi="宋体" w:eastAsia="宋体"/>
          <w:bCs/>
          <w:kern w:val="2"/>
          <w:sz w:val="21"/>
          <w:szCs w:val="21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"mailto:凡有意参加的响应商，请于2021年7月26日16:30前将确认函（格式见：招标文件中）发送至邮箱zhangyanblb@163.com，邮件主题为公司名称+项目名称，不接受没有报名确认的响应文件。" </w:instrText>
      </w:r>
      <w:r>
        <w:rPr>
          <w:highlight w:val="none"/>
        </w:rPr>
        <w:fldChar w:fldCharType="separate"/>
      </w:r>
      <w:r>
        <w:rPr>
          <w:rStyle w:val="12"/>
          <w:rFonts w:hint="eastAsia" w:hAnsi="宋体" w:eastAsia="宋体"/>
          <w:bCs/>
          <w:kern w:val="2"/>
          <w:sz w:val="21"/>
          <w:szCs w:val="21"/>
          <w:highlight w:val="none"/>
        </w:rPr>
        <w:t>凡有意参加的响应商，请于202</w:t>
      </w:r>
      <w:r>
        <w:rPr>
          <w:rStyle w:val="12"/>
          <w:rFonts w:hint="eastAsia" w:hAnsi="宋体" w:eastAsia="宋体"/>
          <w:bCs/>
          <w:kern w:val="2"/>
          <w:sz w:val="21"/>
          <w:szCs w:val="21"/>
          <w:highlight w:val="none"/>
          <w:lang w:val="en-US" w:eastAsia="zh-CN"/>
        </w:rPr>
        <w:t>4</w:t>
      </w:r>
      <w:r>
        <w:rPr>
          <w:rStyle w:val="12"/>
          <w:rFonts w:hint="eastAsia" w:hAnsi="宋体" w:eastAsia="宋体"/>
          <w:bCs/>
          <w:kern w:val="2"/>
          <w:sz w:val="21"/>
          <w:szCs w:val="21"/>
          <w:highlight w:val="none"/>
        </w:rPr>
        <w:t>年</w:t>
      </w:r>
      <w:r>
        <w:rPr>
          <w:rStyle w:val="12"/>
          <w:rFonts w:hint="eastAsia" w:hAnsi="宋体" w:eastAsia="宋体"/>
          <w:bCs/>
          <w:kern w:val="2"/>
          <w:sz w:val="21"/>
          <w:szCs w:val="21"/>
          <w:highlight w:val="none"/>
          <w:lang w:val="en-US" w:eastAsia="zh-CN"/>
        </w:rPr>
        <w:t>5</w:t>
      </w:r>
      <w:r>
        <w:rPr>
          <w:rStyle w:val="12"/>
          <w:rFonts w:hint="eastAsia" w:hAnsi="宋体" w:eastAsia="宋体"/>
          <w:bCs/>
          <w:kern w:val="2"/>
          <w:sz w:val="21"/>
          <w:szCs w:val="21"/>
          <w:highlight w:val="none"/>
        </w:rPr>
        <w:t>月</w:t>
      </w:r>
      <w:r>
        <w:rPr>
          <w:rStyle w:val="12"/>
          <w:rFonts w:hint="eastAsia" w:hAnsi="宋体" w:eastAsia="宋体"/>
          <w:bCs/>
          <w:kern w:val="2"/>
          <w:sz w:val="21"/>
          <w:szCs w:val="21"/>
          <w:highlight w:val="none"/>
          <w:lang w:val="en-US" w:eastAsia="zh-CN"/>
        </w:rPr>
        <w:t>22</w:t>
      </w:r>
      <w:r>
        <w:rPr>
          <w:rStyle w:val="12"/>
          <w:rFonts w:hint="eastAsia" w:hAnsi="宋体" w:eastAsia="宋体"/>
          <w:bCs/>
          <w:kern w:val="2"/>
          <w:sz w:val="21"/>
          <w:szCs w:val="21"/>
          <w:highlight w:val="none"/>
        </w:rPr>
        <w:t>日16:30前将确认函（格式</w:t>
      </w:r>
      <w:r>
        <w:rPr>
          <w:rStyle w:val="12"/>
          <w:rFonts w:hAnsi="宋体" w:eastAsia="宋体"/>
          <w:bCs/>
          <w:kern w:val="2"/>
          <w:sz w:val="21"/>
          <w:szCs w:val="21"/>
          <w:highlight w:val="none"/>
        </w:rPr>
        <w:t>见</w:t>
      </w:r>
      <w:r>
        <w:rPr>
          <w:rStyle w:val="12"/>
          <w:rFonts w:hint="eastAsia" w:hAnsi="宋体" w:eastAsia="宋体"/>
          <w:bCs/>
          <w:kern w:val="2"/>
          <w:sz w:val="21"/>
          <w:szCs w:val="21"/>
          <w:highlight w:val="none"/>
        </w:rPr>
        <w:t>招标</w:t>
      </w:r>
      <w:r>
        <w:rPr>
          <w:rStyle w:val="12"/>
          <w:rFonts w:hAnsi="宋体" w:eastAsia="宋体"/>
          <w:bCs/>
          <w:kern w:val="2"/>
          <w:sz w:val="21"/>
          <w:szCs w:val="21"/>
          <w:highlight w:val="none"/>
        </w:rPr>
        <w:t>文件</w:t>
      </w:r>
      <w:r>
        <w:rPr>
          <w:rStyle w:val="12"/>
          <w:rFonts w:hint="eastAsia" w:hAnsi="宋体" w:eastAsia="宋体"/>
          <w:bCs/>
          <w:kern w:val="2"/>
          <w:sz w:val="21"/>
          <w:szCs w:val="21"/>
          <w:highlight w:val="none"/>
          <w:lang w:val="en-US" w:eastAsia="zh-CN"/>
        </w:rPr>
        <w:t>附件</w:t>
      </w:r>
      <w:r>
        <w:rPr>
          <w:rStyle w:val="12"/>
          <w:rFonts w:hint="eastAsia" w:hAnsi="宋体" w:eastAsia="宋体"/>
          <w:bCs/>
          <w:kern w:val="2"/>
          <w:sz w:val="21"/>
          <w:szCs w:val="21"/>
          <w:highlight w:val="none"/>
        </w:rPr>
        <w:t>）发送至邮箱zhangyanblb@163.com，邮件主题为公司名称+项目名称，不接受没有报名确认的响应文件。</w:t>
      </w:r>
      <w:r>
        <w:rPr>
          <w:rStyle w:val="12"/>
          <w:rFonts w:hint="eastAsia" w:hAnsi="宋体" w:eastAsia="宋体"/>
          <w:bCs/>
          <w:kern w:val="2"/>
          <w:sz w:val="21"/>
          <w:szCs w:val="21"/>
          <w:highlight w:val="none"/>
        </w:rPr>
        <w:fldChar w:fldCharType="end"/>
      </w:r>
      <w:r>
        <w:rPr>
          <w:rFonts w:hint="eastAsia" w:hAnsi="宋体" w:eastAsia="宋体"/>
          <w:bCs/>
          <w:kern w:val="2"/>
          <w:sz w:val="21"/>
          <w:szCs w:val="21"/>
        </w:rPr>
        <w:t xml:space="preserve">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Ansi="宋体" w:eastAsia="宋体"/>
          <w:bCs/>
          <w:kern w:val="2"/>
          <w:sz w:val="21"/>
          <w:szCs w:val="21"/>
        </w:rPr>
      </w:pPr>
      <w:r>
        <w:rPr>
          <w:rFonts w:hint="eastAsia" w:hAnsi="宋体" w:eastAsia="宋体"/>
          <w:bCs/>
          <w:kern w:val="2"/>
          <w:sz w:val="21"/>
          <w:szCs w:val="21"/>
        </w:rPr>
        <w:t>（二）投标文件接收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szCs w:val="21"/>
        </w:rPr>
        <w:t>投标文件接收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开始时间：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0（北京时间）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投标文件接收截止时间：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0（北京时间）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投标文件接收地点：江苏汽车技师学院</w:t>
      </w:r>
      <w:r>
        <w:rPr>
          <w:rFonts w:hint="eastAsia" w:asciiTheme="minorEastAsia" w:hAnsiTheme="minorEastAsia"/>
          <w:szCs w:val="21"/>
          <w:lang w:val="en-US" w:eastAsia="zh-CN"/>
        </w:rPr>
        <w:t>后勤处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投标文件接收人：张老师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  话</w:t>
      </w:r>
      <w:r>
        <w:rPr>
          <w:rFonts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szCs w:val="21"/>
        </w:rPr>
        <w:t>0514-87203899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七</w:t>
      </w:r>
      <w:r>
        <w:rPr>
          <w:rFonts w:hint="eastAsia" w:asciiTheme="minorEastAsia" w:hAnsiTheme="minorEastAsia"/>
          <w:b/>
          <w:szCs w:val="21"/>
        </w:rPr>
        <w:t>、开标信息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开标时间：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14：3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0（北京时间</w:t>
      </w:r>
      <w:r>
        <w:rPr>
          <w:rFonts w:hint="eastAsia" w:asciiTheme="minorEastAsia" w:hAnsiTheme="minorEastAsia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开标地点：江苏汽车技师学院</w:t>
      </w:r>
      <w:r>
        <w:rPr>
          <w:rFonts w:hint="eastAsia" w:asciiTheme="minorEastAsia" w:hAnsiTheme="minorEastAsia"/>
          <w:szCs w:val="21"/>
          <w:lang w:val="en-US" w:eastAsia="zh-CN"/>
        </w:rPr>
        <w:t>后勤处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地点</w:t>
      </w:r>
      <w:r>
        <w:rPr>
          <w:rFonts w:asciiTheme="minorEastAsia" w:hAnsiTheme="minorEastAsia"/>
          <w:szCs w:val="21"/>
        </w:rPr>
        <w:t>：</w:t>
      </w:r>
      <w:r>
        <w:rPr>
          <w:rFonts w:hint="eastAsia" w:asciiTheme="minorEastAsia" w:hAnsiTheme="minorEastAsia"/>
          <w:kern w:val="0"/>
          <w:szCs w:val="21"/>
        </w:rPr>
        <w:t>扬州市广陵区扬霍路1号江苏汽车技师学院</w:t>
      </w:r>
      <w:r>
        <w:rPr>
          <w:rFonts w:asciiTheme="minorEastAsia" w:hAnsiTheme="minorEastAsia"/>
          <w:kern w:val="0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  <w:lang w:val="en-US" w:eastAsia="zh-CN"/>
        </w:rPr>
        <w:t>八</w:t>
      </w:r>
      <w:r>
        <w:rPr>
          <w:rFonts w:hint="eastAsia"/>
          <w:b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</w:pPr>
      <w:r>
        <w:t>1</w:t>
      </w:r>
      <w:r>
        <w:rPr>
          <w:rFonts w:hint="eastAsia"/>
        </w:rPr>
        <w:t>、本次询价响应文件制作份数要求：一份正本。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</w:pPr>
      <w:r>
        <w:t>2</w:t>
      </w:r>
      <w:r>
        <w:rPr>
          <w:rFonts w:hint="eastAsia"/>
        </w:rPr>
        <w:t>、本询价文件中斜体下划线部分为实质性响应条件，为必须遵守的条件，如不满足将作无效响应文件处理。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</w:pP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</w:rPr>
        <w:t>、</w:t>
      </w:r>
      <w:r>
        <w:rPr>
          <w:rFonts w:hint="eastAsia"/>
          <w:highlight w:val="yellow"/>
        </w:rPr>
        <w:t>潜在投标人</w:t>
      </w:r>
      <w:r>
        <w:rPr>
          <w:rFonts w:hint="eastAsia" w:ascii="宋体" w:hAnsi="宋体"/>
          <w:color w:val="000000"/>
          <w:highlight w:val="yellow"/>
        </w:rPr>
        <w:t>认为询价文件使自己的权益受到损害的，可以2024年5月22日16:30前以书面形式向采购人提出质疑，否则视为认同招标文件。</w:t>
      </w:r>
      <w:r>
        <w:rPr>
          <w:rFonts w:hint="eastAsia"/>
        </w:rPr>
        <w:t>潜在投标人对询价文件项目需求部分的询问、质疑请向采购人提出，询问、质疑由采购人负责答复。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、有关本次询价的事项若存在变动或修改，敬请及时关注“江苏汽车技师学院网”发布的信息或更正公告。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300" w:firstLineChars="3000"/>
        <w:jc w:val="left"/>
      </w:pPr>
      <w:r>
        <w:rPr>
          <w:rFonts w:hint="eastAsia"/>
          <w:lang w:val="en-US" w:eastAsia="zh-CN"/>
        </w:rPr>
        <w:t xml:space="preserve"> 2024年5月20日</w:t>
      </w:r>
      <w:r>
        <w:rPr>
          <w:rFonts w:hint="eastAsia"/>
        </w:rPr>
        <w:t xml:space="preserve">                                        </w:t>
      </w:r>
      <w:r>
        <w:t xml:space="preserve">        </w:t>
      </w:r>
      <w:r>
        <w:rPr>
          <w:rFonts w:hint="eastAsia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小标宋" w:hAnsi="宋体" w:eastAsia="小标宋"/>
          <w:b/>
          <w:color w:val="000000"/>
          <w:sz w:val="32"/>
          <w:szCs w:val="21"/>
          <w:lang w:val="en-US" w:eastAsia="zh-CN"/>
        </w:rPr>
      </w:pPr>
      <w:r>
        <w:rPr>
          <w:rFonts w:hint="eastAsia" w:ascii="小标宋" w:hAnsi="宋体" w:eastAsia="小标宋"/>
          <w:b/>
          <w:color w:val="000000"/>
          <w:sz w:val="32"/>
          <w:szCs w:val="21"/>
          <w:lang w:val="en-US" w:eastAsia="zh-CN"/>
        </w:rPr>
        <w:t>附件：</w:t>
      </w: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5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4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ascii="宋体" w:hAnsi="宋体"/>
          <w:color w:val="000000"/>
          <w:sz w:val="20"/>
          <w:szCs w:val="22"/>
        </w:rPr>
      </w:pPr>
      <w:r>
        <w:rPr>
          <w:rFonts w:hint="eastAsia" w:ascii="宋体" w:hAnsi="宋体"/>
          <w:b/>
          <w:sz w:val="30"/>
          <w:szCs w:val="30"/>
        </w:rPr>
        <w:t>项 目 名 称：</w:t>
      </w:r>
      <w:r>
        <w:rPr>
          <w:rFonts w:hint="eastAsia" w:ascii="宋体" w:hAnsi="宋体"/>
          <w:b/>
          <w:sz w:val="22"/>
          <w:szCs w:val="22"/>
        </w:rPr>
        <w:t xml:space="preserve">江苏汽车技师学院培训中心大货车教练车轮胎更换项目 </w:t>
      </w: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编       号：JSQY-2024018号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  <w:t>响应函格式</w:t>
      </w:r>
    </w:p>
    <w:p>
      <w:pPr>
        <w:pStyle w:val="18"/>
        <w:spacing w:before="0" w:after="0"/>
        <w:ind w:firstLine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致：江苏汽车技师学院</w:t>
      </w:r>
    </w:p>
    <w:p>
      <w:pPr>
        <w:pStyle w:val="1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根据贵方的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JSQY-2024018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1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据此函，__________签字人兹宣布同意如下：</w:t>
      </w:r>
    </w:p>
    <w:p>
      <w:pPr>
        <w:pStyle w:val="1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1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18"/>
        <w:spacing w:before="0" w:after="0"/>
        <w:ind w:firstLine="420" w:firstLineChars="2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18"/>
        <w:spacing w:before="0" w:after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18"/>
        <w:spacing w:before="0" w:after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18"/>
        <w:spacing w:before="0" w:after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18"/>
        <w:spacing w:before="0" w:after="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18"/>
        <w:spacing w:before="0" w:after="0"/>
        <w:ind w:left="425" w:firstLine="105" w:firstLineChars="5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8.与本投标有关的正式通讯地址为：</w:t>
      </w:r>
    </w:p>
    <w:p>
      <w:pPr>
        <w:pStyle w:val="1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地 址：</w:t>
      </w:r>
    </w:p>
    <w:p>
      <w:pPr>
        <w:pStyle w:val="1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邮 编：</w:t>
      </w:r>
    </w:p>
    <w:p>
      <w:pPr>
        <w:pStyle w:val="1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电 话： </w:t>
      </w:r>
    </w:p>
    <w:p>
      <w:pPr>
        <w:pStyle w:val="1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传 真： </w:t>
      </w:r>
    </w:p>
    <w:p>
      <w:pPr>
        <w:pStyle w:val="1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投标人开户行：</w:t>
      </w:r>
    </w:p>
    <w:p>
      <w:pPr>
        <w:pStyle w:val="1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账 户： </w:t>
      </w:r>
    </w:p>
    <w:p>
      <w:pPr>
        <w:pStyle w:val="1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行 号：</w:t>
      </w:r>
    </w:p>
    <w:p>
      <w:pPr>
        <w:pStyle w:val="1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企业负责人或授权代表（签字）： </w:t>
      </w:r>
    </w:p>
    <w:p>
      <w:pPr>
        <w:pStyle w:val="18"/>
        <w:spacing w:before="0" w:after="0"/>
        <w:ind w:firstLine="478" w:firstLineChars="228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投标人名称（公章）： </w:t>
      </w:r>
    </w:p>
    <w:p>
      <w:pPr>
        <w:pStyle w:val="18"/>
        <w:spacing w:before="0" w:after="0"/>
        <w:ind w:firstLine="478" w:firstLineChars="228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日 期：________年____月____日</w:t>
      </w:r>
    </w:p>
    <w:p>
      <w:pPr>
        <w:outlineLvl w:val="0"/>
        <w:rPr>
          <w:rFonts w:eastAsia="黑体" w:cs="Times New Roman"/>
          <w:b/>
          <w:bCs/>
          <w:sz w:val="24"/>
          <w:szCs w:val="24"/>
        </w:rPr>
      </w:pPr>
      <w:r>
        <w:rPr>
          <w:rFonts w:hint="eastAsia" w:eastAsia="黑体" w:cs="Times New Roman"/>
          <w:b/>
          <w:bCs/>
          <w:sz w:val="24"/>
          <w:szCs w:val="24"/>
        </w:rPr>
        <w:t>二、法人授权书</w:t>
      </w:r>
      <w:r>
        <w:rPr>
          <w:rFonts w:eastAsia="黑体" w:cs="Times New Roman"/>
          <w:b/>
          <w:bCs/>
          <w:sz w:val="24"/>
          <w:szCs w:val="24"/>
        </w:rPr>
        <w:t>（格式）：</w:t>
      </w:r>
    </w:p>
    <w:p>
      <w:pPr>
        <w:pStyle w:val="19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19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法人授权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委托</w:t>
      </w:r>
      <w:r>
        <w:rPr>
          <w:rFonts w:hint="eastAsia" w:ascii="宋体" w:hAnsi="宋体"/>
          <w:b/>
          <w:sz w:val="28"/>
          <w:szCs w:val="28"/>
        </w:rPr>
        <w:t>书</w:t>
      </w:r>
    </w:p>
    <w:p>
      <w:pPr>
        <w:pStyle w:val="19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19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19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19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19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19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19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19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19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 w:val="21"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1"/>
          <w:szCs w:val="21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1"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1"/>
          <w:szCs w:val="21"/>
        </w:rPr>
      </w:pPr>
    </w:p>
    <w:p>
      <w:pPr>
        <w:spacing w:line="360" w:lineRule="auto"/>
      </w:pPr>
    </w:p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ind w:firstLine="482" w:firstLineChars="200"/>
        <w:outlineLvl w:val="0"/>
        <w:rPr>
          <w:rFonts w:eastAsia="黑体" w:cs="Times New Roman"/>
          <w:b/>
          <w:bCs/>
          <w:sz w:val="24"/>
          <w:szCs w:val="24"/>
        </w:rPr>
      </w:pPr>
      <w:r>
        <w:rPr>
          <w:rFonts w:hint="eastAsia" w:eastAsia="黑体" w:cs="Times New Roman"/>
          <w:b/>
          <w:bCs/>
          <w:sz w:val="24"/>
          <w:szCs w:val="24"/>
        </w:rPr>
        <w:t>三、</w:t>
      </w:r>
      <w:r>
        <w:rPr>
          <w:rFonts w:eastAsia="黑体" w:cs="Times New Roman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ind w:firstLine="480" w:firstLineChars="200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3873" w:type="dxa"/>
            <w:vAlign w:val="center"/>
          </w:tcPr>
          <w:p>
            <w:pPr>
              <w:pStyle w:val="20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20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20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1687" w:firstLineChars="7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</w:pPr>
      <w:r>
        <w:br w:type="page"/>
      </w:r>
    </w:p>
    <w:p>
      <w:pPr>
        <w:ind w:firstLine="482" w:firstLineChars="200"/>
        <w:outlineLvl w:val="0"/>
        <w:rPr>
          <w:rFonts w:hint="eastAsia" w:eastAsia="黑体" w:cs="Times New Roman"/>
          <w:b/>
          <w:bCs/>
          <w:sz w:val="24"/>
          <w:szCs w:val="24"/>
        </w:rPr>
      </w:pPr>
      <w:r>
        <w:rPr>
          <w:rFonts w:hint="eastAsia" w:eastAsia="黑体" w:cs="Times New Roman"/>
          <w:b/>
          <w:bCs/>
          <w:sz w:val="24"/>
          <w:szCs w:val="24"/>
        </w:rPr>
        <w:t>四、明细报价及采购需求响应表（格式）：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ascii="宋体" w:hAnsi="宋体"/>
          <w:b/>
          <w:bCs/>
          <w:sz w:val="28"/>
          <w:szCs w:val="24"/>
        </w:rPr>
      </w:pPr>
      <w:r>
        <w:rPr>
          <w:rFonts w:hint="eastAsia" w:ascii="宋体" w:hAnsi="宋体"/>
          <w:b/>
          <w:bCs/>
          <w:sz w:val="28"/>
          <w:szCs w:val="24"/>
        </w:rPr>
        <w:t>明细报价表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ind w:firstLine="420" w:firstLineChars="20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供应商名称（盖章）</w:t>
      </w:r>
      <w:r>
        <w:rPr>
          <w:rFonts w:ascii="宋体" w:hAnsi="宋体"/>
          <w:bCs/>
          <w:sz w:val="21"/>
          <w:szCs w:val="21"/>
        </w:rPr>
        <w:t xml:space="preserve">                                  </w:t>
      </w:r>
      <w:r>
        <w:rPr>
          <w:rFonts w:hint="eastAsia" w:ascii="宋体" w:hAnsi="宋体"/>
          <w:bCs/>
          <w:sz w:val="21"/>
          <w:szCs w:val="21"/>
        </w:rPr>
        <w:t>政府采购编号：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15"/>
        <w:gridCol w:w="1804"/>
        <w:gridCol w:w="851"/>
        <w:gridCol w:w="850"/>
        <w:gridCol w:w="851"/>
        <w:gridCol w:w="972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名称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品牌及规格型号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产地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质保期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单报价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分项总报价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1"/>
                <w:szCs w:val="21"/>
                <w:lang w:val="en-US"/>
              </w:rPr>
            </w:pPr>
            <w:r>
              <w:rPr>
                <w:rFonts w:ascii="宋体" w:hAnsi="宋体"/>
                <w:kern w:val="2"/>
                <w:sz w:val="21"/>
                <w:szCs w:val="21"/>
                <w:lang w:val="en-US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1"/>
                <w:szCs w:val="21"/>
                <w:lang w:val="en-US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9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合计（小写）</w:t>
            </w:r>
          </w:p>
        </w:tc>
      </w:tr>
    </w:tbl>
    <w:p>
      <w:pPr>
        <w:spacing w:before="5" w:line="560" w:lineRule="atLeast"/>
        <w:ind w:firstLine="422" w:firstLineChars="2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法定代表人或法定代表人授权代表签字或盖章：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1"/>
          <w:szCs w:val="21"/>
        </w:rPr>
      </w:pPr>
    </w:p>
    <w:p>
      <w:pPr>
        <w:spacing w:before="5" w:line="560" w:lineRule="atLeast"/>
        <w:ind w:firstLine="420" w:firstLineChars="200"/>
        <w:rPr>
          <w:rFonts w:ascii="仿宋" w:hAnsi="仿宋" w:eastAsia="仿宋"/>
          <w:bCs/>
          <w:sz w:val="21"/>
          <w:szCs w:val="21"/>
        </w:rPr>
      </w:pPr>
      <w:r>
        <w:rPr>
          <w:rFonts w:hint="eastAsia" w:ascii="仿宋" w:hAnsi="仿宋" w:eastAsia="仿宋"/>
          <w:bCs/>
          <w:sz w:val="21"/>
          <w:szCs w:val="21"/>
        </w:rPr>
        <w:t>（供应商</w:t>
      </w:r>
      <w:r>
        <w:rPr>
          <w:rFonts w:ascii="仿宋" w:hAnsi="仿宋" w:eastAsia="仿宋"/>
          <w:bCs/>
          <w:sz w:val="21"/>
          <w:szCs w:val="21"/>
        </w:rPr>
        <w:t>可</w:t>
      </w:r>
      <w:r>
        <w:rPr>
          <w:rFonts w:hint="eastAsia" w:ascii="仿宋" w:hAnsi="仿宋" w:eastAsia="仿宋"/>
          <w:bCs/>
          <w:sz w:val="21"/>
          <w:szCs w:val="21"/>
        </w:rPr>
        <w:t>根据</w:t>
      </w:r>
      <w:r>
        <w:rPr>
          <w:rFonts w:ascii="仿宋" w:hAnsi="仿宋" w:eastAsia="仿宋"/>
          <w:bCs/>
          <w:sz w:val="21"/>
          <w:szCs w:val="21"/>
        </w:rPr>
        <w:t>自己所报项目自行调整</w:t>
      </w:r>
      <w:r>
        <w:rPr>
          <w:rFonts w:hint="eastAsia" w:ascii="仿宋" w:hAnsi="仿宋" w:eastAsia="仿宋"/>
          <w:bCs/>
          <w:sz w:val="21"/>
          <w:szCs w:val="21"/>
        </w:rPr>
        <w:t>表格）</w:t>
      </w:r>
    </w:p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widowControl/>
        <w:jc w:val="left"/>
        <w:rPr>
          <w:rFonts w:eastAsia="黑体" w:cs="Times New Roman"/>
          <w:b/>
          <w:bCs/>
          <w:sz w:val="24"/>
          <w:szCs w:val="24"/>
        </w:rPr>
      </w:pPr>
      <w:r>
        <w:br w:type="page"/>
      </w:r>
    </w:p>
    <w:p>
      <w:pPr>
        <w:jc w:val="center"/>
        <w:outlineLvl w:val="0"/>
        <w:rPr>
          <w:rFonts w:hint="eastAsia" w:eastAsia="黑体" w:cs="Times New Roman"/>
          <w:b/>
          <w:bCs/>
          <w:sz w:val="24"/>
          <w:szCs w:val="24"/>
        </w:rPr>
      </w:pPr>
      <w:r>
        <w:rPr>
          <w:rFonts w:hint="eastAsia" w:eastAsia="黑体" w:cs="Times New Roman"/>
          <w:b/>
          <w:bCs/>
          <w:sz w:val="24"/>
          <w:szCs w:val="24"/>
          <w:lang w:eastAsia="zh-CN"/>
        </w:rPr>
        <w:t>五</w:t>
      </w:r>
      <w:r>
        <w:rPr>
          <w:rFonts w:hint="eastAsia" w:eastAsia="黑体" w:cs="Times New Roman"/>
          <w:b/>
          <w:bCs/>
          <w:sz w:val="24"/>
          <w:szCs w:val="24"/>
        </w:rPr>
        <w:t>、响应偏离表</w:t>
      </w:r>
    </w:p>
    <w:p>
      <w:pPr>
        <w:spacing w:line="360" w:lineRule="auto"/>
        <w:jc w:val="center"/>
        <w:rPr>
          <w:rFonts w:hint="eastAsia" w:ascii="宋体" w:hAnsi="宋体"/>
          <w:b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</w:rPr>
        <w:t>项目编号：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highlight w:val="none"/>
          <w:u w:val="single"/>
        </w:rPr>
        <w:t xml:space="preserve">               </w:t>
      </w:r>
    </w:p>
    <w:tbl>
      <w:tblPr>
        <w:tblStyle w:val="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137"/>
        <w:gridCol w:w="4335"/>
        <w:gridCol w:w="1096"/>
        <w:gridCol w:w="1139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磋商要求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响应承诺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超出、符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合或偏离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原因或说明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产品品牌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  <w:lang w:val="en-US" w:eastAsia="zh-CN"/>
              </w:rPr>
              <w:t>双钱、佳通、朝阳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产品参数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大货车橡胶轮胎（含内胎）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9.00R20-16（条形花纹）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产品要求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中标供应商所提供的轮胎须为原厂正品全新轮胎，安装前提供商品合格证，供货时轮胎生产日期不得超过3个月。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服务期限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轮胎质保期：三年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2"/>
              <w:tabs>
                <w:tab w:val="left" w:pos="-200"/>
                <w:tab w:val="left" w:pos="417"/>
              </w:tabs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5555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ind w:firstLine="359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服务地点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本项目供货服务地点为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仪征市月塘镇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石柱山路18号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江苏汽车技师学院仪征校区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中标供应商须在35辆大货车的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旧轮胎中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挑选、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出较好的安装在后轮，70条新轮胎安装在前轮。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交货日期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合同签订生效之日起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在指定地点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所有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调试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售后要求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b w:val="0"/>
                <w:bCs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highlight w:val="yellow"/>
                <w:lang w:val="en-US" w:eastAsia="zh-CN"/>
              </w:rPr>
              <w:t>承诺：质保期内，如在使用过程中发生质量问题，乙方应在接到甲方通知后在6小时内到达甲方现场维修更换。若因产品质量问题，由乙方负责，承担一切费用；若因人为因素出现的问题不在免费保修范围内的，乙方有权收取相应的费用。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 w:val="0"/>
                <w:bCs/>
                <w:szCs w:val="21"/>
                <w:highlight w:val="yellow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投标保证金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  <w:t>本项目投标保证金为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  <w:lang w:eastAsia="zh-CN"/>
              </w:rPr>
              <w:t>叁仟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yellow"/>
              </w:rPr>
              <w:t>元整。开标现场</w:t>
            </w:r>
            <w:r>
              <w:rPr>
                <w:rFonts w:hint="eastAsia" w:ascii="宋体" w:hAnsi="宋体" w:cs="宋体"/>
                <w:b w:val="0"/>
                <w:bCs/>
                <w:szCs w:val="21"/>
                <w:highlight w:val="yellow"/>
              </w:rPr>
              <w:t>采用</w:t>
            </w:r>
            <w:r>
              <w:rPr>
                <w:rFonts w:ascii="宋体" w:hAnsi="宋体" w:cs="宋体"/>
                <w:b w:val="0"/>
                <w:bCs/>
                <w:szCs w:val="21"/>
                <w:highlight w:val="yellow"/>
              </w:rPr>
              <w:t>现金</w:t>
            </w:r>
            <w:r>
              <w:rPr>
                <w:rFonts w:hint="eastAsia" w:ascii="宋体" w:hAnsi="宋体" w:cs="宋体"/>
                <w:b w:val="0"/>
                <w:bCs/>
                <w:szCs w:val="21"/>
                <w:highlight w:val="yellow"/>
              </w:rPr>
              <w:t>（密封</w:t>
            </w:r>
            <w:r>
              <w:rPr>
                <w:rFonts w:ascii="宋体" w:hAnsi="宋体" w:cs="宋体"/>
                <w:b w:val="0"/>
                <w:bCs/>
                <w:szCs w:val="21"/>
                <w:highlight w:val="yellow"/>
              </w:rPr>
              <w:t>放在信封里</w:t>
            </w:r>
            <w:r>
              <w:rPr>
                <w:rFonts w:hint="eastAsia" w:ascii="宋体" w:hAnsi="宋体" w:cs="宋体"/>
                <w:b w:val="0"/>
                <w:bCs/>
                <w:szCs w:val="21"/>
                <w:highlight w:val="yellow"/>
              </w:rPr>
              <w:t>）或微信支付的方式收取，不接受其他付款方式，未中标者现场退还，中标后合同签订后无息退还。</w:t>
            </w: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轮胎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调整、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安装合格后，乙方出具全额发票，甲方一个月内全额支付合同货款。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43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法定代表人或授权代表（签字或盖章）：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磋商供应商全称（盖章）：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日   期：  年   月  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highlight w:val="none"/>
        </w:rPr>
        <w:t>注：供应商应按照磋商文件中要求的技术要求指标逐项、详细、真实的填写。行数不够可以添加，有具体参数的应填写详细参数，否则该响应文件可能被拒绝。</w:t>
      </w:r>
    </w:p>
    <w:p>
      <w:pPr>
        <w:spacing w:before="5" w:line="560" w:lineRule="atLeast"/>
        <w:rPr>
          <w:b/>
          <w:bCs/>
          <w:sz w:val="24"/>
          <w:szCs w:val="24"/>
        </w:rPr>
      </w:pPr>
    </w:p>
    <w:p>
      <w:pPr>
        <w:outlineLvl w:val="0"/>
        <w:rPr>
          <w:rFonts w:eastAsia="黑体"/>
          <w:b/>
          <w:bCs/>
          <w:sz w:val="24"/>
          <w:szCs w:val="24"/>
        </w:rPr>
      </w:pPr>
    </w:p>
    <w:p/>
    <w:p>
      <w:pPr>
        <w:pStyle w:val="6"/>
        <w:rPr>
          <w:b/>
          <w:sz w:val="24"/>
        </w:rPr>
      </w:pPr>
    </w:p>
    <w:p>
      <w:pPr>
        <w:pStyle w:val="6"/>
        <w:rPr>
          <w:rFonts w:hint="eastAsia" w:ascii="黑体" w:hAnsi="黑体" w:eastAsia="黑体" w:cs="黑体"/>
          <w:b/>
          <w:sz w:val="24"/>
          <w:lang w:eastAsia="zh-CN"/>
        </w:rPr>
      </w:pPr>
    </w:p>
    <w:p>
      <w:pPr>
        <w:pStyle w:val="6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  <w:br w:type="page"/>
      </w:r>
    </w:p>
    <w:p>
      <w:pPr>
        <w:pStyle w:val="6"/>
        <w:ind w:firstLine="482" w:firstLineChars="200"/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黑体" w:cs="Times New Roman"/>
          <w:b/>
          <w:bCs/>
          <w:kern w:val="2"/>
          <w:sz w:val="24"/>
          <w:szCs w:val="24"/>
          <w:lang w:val="en-US" w:eastAsia="zh-CN" w:bidi="ar-SA"/>
        </w:rPr>
        <w:t>六、投标确认函（格式）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9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>
      <w:pPr>
        <w:pStyle w:val="2"/>
        <w:ind w:left="0" w:leftChars="0" w:firstLine="0" w:firstLineChars="0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4018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15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7D6C8488"/>
    <w:multiLevelType w:val="singleLevel"/>
    <w:tmpl w:val="7D6C848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N2IzOTMzNmYxOGQyNDM1NTAzOTY3NDJhNzM2ODcifQ=="/>
  </w:docVars>
  <w:rsids>
    <w:rsidRoot w:val="004B3B9B"/>
    <w:rsid w:val="00055042"/>
    <w:rsid w:val="00086E1A"/>
    <w:rsid w:val="0009632D"/>
    <w:rsid w:val="000C4A47"/>
    <w:rsid w:val="00297582"/>
    <w:rsid w:val="003D7718"/>
    <w:rsid w:val="004907A3"/>
    <w:rsid w:val="004B3B9B"/>
    <w:rsid w:val="004B7BD9"/>
    <w:rsid w:val="004E3861"/>
    <w:rsid w:val="00542D3D"/>
    <w:rsid w:val="005C36DD"/>
    <w:rsid w:val="005D5EAF"/>
    <w:rsid w:val="006F5A8A"/>
    <w:rsid w:val="0075376D"/>
    <w:rsid w:val="00821EC5"/>
    <w:rsid w:val="00871496"/>
    <w:rsid w:val="00A830F4"/>
    <w:rsid w:val="00D77548"/>
    <w:rsid w:val="00EC32A3"/>
    <w:rsid w:val="00F11AF9"/>
    <w:rsid w:val="00F329E6"/>
    <w:rsid w:val="00FF45FE"/>
    <w:rsid w:val="11FE2059"/>
    <w:rsid w:val="4375157A"/>
    <w:rsid w:val="4E9D51D1"/>
    <w:rsid w:val="609A729D"/>
    <w:rsid w:val="6BE93A38"/>
    <w:rsid w:val="6FBF0D4F"/>
    <w:rsid w:val="715779A1"/>
    <w:rsid w:val="724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autoRedefine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3">
    <w:name w:val="Body Text"/>
    <w:basedOn w:val="1"/>
    <w:next w:val="1"/>
    <w:autoRedefine/>
    <w:qFormat/>
    <w:uiPriority w:val="0"/>
    <w:rPr>
      <w:rFonts w:ascii="华文中宋" w:eastAsia="华文中宋"/>
      <w:bCs/>
      <w:sz w:val="28"/>
    </w:rPr>
  </w:style>
  <w:style w:type="paragraph" w:styleId="6">
    <w:name w:val="Plain Text"/>
    <w:basedOn w:val="1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autoRedefine/>
    <w:qFormat/>
    <w:uiPriority w:val="99"/>
    <w:rPr>
      <w:color w:val="000000"/>
      <w:u w:val="non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正文空2格  1."/>
    <w:basedOn w:val="1"/>
    <w:autoRedefine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15">
    <w:name w:val="正文 1.1"/>
    <w:basedOn w:val="1"/>
    <w:next w:val="1"/>
    <w:autoRedefine/>
    <w:qFormat/>
    <w:uiPriority w:val="0"/>
    <w:pPr>
      <w:numPr>
        <w:ilvl w:val="1"/>
        <w:numId w:val="1"/>
      </w:numPr>
      <w:tabs>
        <w:tab w:val="left" w:pos="851"/>
      </w:tabs>
      <w:ind w:firstLine="550"/>
      <w:outlineLvl w:val="1"/>
    </w:pPr>
    <w:rPr>
      <w:rFonts w:ascii="仿宋" w:hAnsi="仿宋" w:eastAsia="宋体" w:cs="Times New Roman"/>
      <w:b/>
    </w:rPr>
  </w:style>
  <w:style w:type="character" w:customStyle="1" w:styleId="16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7"/>
    <w:autoRedefine/>
    <w:qFormat/>
    <w:uiPriority w:val="99"/>
    <w:rPr>
      <w:sz w:val="18"/>
      <w:szCs w:val="18"/>
    </w:rPr>
  </w:style>
  <w:style w:type="paragraph" w:customStyle="1" w:styleId="18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customStyle="1" w:styleId="19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paragraph" w:customStyle="1" w:styleId="20">
    <w:name w:val="普通文字"/>
    <w:basedOn w:val="1"/>
    <w:next w:val="1"/>
    <w:autoRedefine/>
    <w:qFormat/>
    <w:uiPriority w:val="0"/>
    <w:rPr>
      <w:rFonts w:ascii="宋体"/>
      <w:kern w:val="0"/>
      <w:sz w:val="24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12</Pages>
  <Words>2864</Words>
  <Characters>3198</Characters>
  <Lines>24</Lines>
  <Paragraphs>6</Paragraphs>
  <TotalTime>6</TotalTime>
  <ScaleCrop>false</ScaleCrop>
  <LinksUpToDate>false</LinksUpToDate>
  <CharactersWithSpaces>3323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2021-07-21T06:46:00Z</dcterms:created>
  <dc:creator>江苏汽车技师学院(填报)</dc:creator>
  <cp:lastModifiedBy>江苏汽车技师学院</cp:lastModifiedBy>
  <cp:lastPrinted>2022-03-31T06:15:00Z</cp:lastPrinted>
  <dcterms:modified xsi:type="dcterms:W3CDTF">2024-05-20T06:26:09Z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856805244CB14AB8A075A684881BCA2E_13</vt:lpwstr>
  </property>
</Properties>
</file>